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80" w:rsidRPr="003B4971" w:rsidRDefault="00465880" w:rsidP="00465880">
      <w:pPr>
        <w:jc w:val="center"/>
      </w:pPr>
      <w:r w:rsidRPr="003B4971">
        <w:t xml:space="preserve">Отчёт </w:t>
      </w:r>
    </w:p>
    <w:p w:rsidR="00465880" w:rsidRPr="003B4971" w:rsidRDefault="00F24497" w:rsidP="00B074AE">
      <w:pPr>
        <w:jc w:val="center"/>
      </w:pPr>
      <w:r w:rsidRPr="003B4971">
        <w:t>о выполнении плана учредительн</w:t>
      </w:r>
      <w:r w:rsidR="00465880" w:rsidRPr="003B4971">
        <w:t xml:space="preserve">ого контроля </w:t>
      </w:r>
      <w:r w:rsidR="00B074AE" w:rsidRPr="003B4971">
        <w:t xml:space="preserve">за </w:t>
      </w:r>
      <w:r w:rsidR="000D3580">
        <w:t>2023</w:t>
      </w:r>
      <w:bookmarkStart w:id="0" w:name="_GoBack"/>
      <w:bookmarkEnd w:id="0"/>
      <w:r w:rsidR="00B074AE" w:rsidRPr="003B4971">
        <w:t xml:space="preserve"> </w:t>
      </w:r>
      <w:r w:rsidR="00465880" w:rsidRPr="003B4971">
        <w:t>год</w:t>
      </w:r>
    </w:p>
    <w:p w:rsidR="00465880" w:rsidRPr="003B4971" w:rsidRDefault="00465880" w:rsidP="00465880">
      <w:pPr>
        <w:jc w:val="right"/>
      </w:pPr>
      <w:r w:rsidRPr="003B4971">
        <w:t>Таблица 1</w:t>
      </w:r>
    </w:p>
    <w:p w:rsidR="00B074AE" w:rsidRPr="003B4971" w:rsidRDefault="00B074AE" w:rsidP="00465880">
      <w:pPr>
        <w:jc w:val="righ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2340"/>
        <w:gridCol w:w="2623"/>
      </w:tblGrid>
      <w:tr w:rsidR="00465880" w:rsidRPr="003B4971" w:rsidTr="007C1785">
        <w:tc>
          <w:tcPr>
            <w:tcW w:w="3348" w:type="dxa"/>
          </w:tcPr>
          <w:p w:rsidR="00465880" w:rsidRPr="003B4971" w:rsidRDefault="00465880" w:rsidP="007C1785"/>
        </w:tc>
        <w:tc>
          <w:tcPr>
            <w:tcW w:w="1260" w:type="dxa"/>
          </w:tcPr>
          <w:p w:rsidR="00465880" w:rsidRPr="003B4971" w:rsidRDefault="00465880" w:rsidP="007C1785">
            <w:r w:rsidRPr="003B4971">
              <w:t>Кол-во</w:t>
            </w:r>
          </w:p>
        </w:tc>
        <w:tc>
          <w:tcPr>
            <w:tcW w:w="2340" w:type="dxa"/>
          </w:tcPr>
          <w:p w:rsidR="00465880" w:rsidRPr="003B4971" w:rsidRDefault="00465880" w:rsidP="007C1785">
            <w:r w:rsidRPr="003B4971">
              <w:t>Наличие документов по результатам проверки (кол-во)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>Результаты контроля (на контроле, снят с контроля, повторный контроль) кол-во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1. Проведено проверок по плану</w:t>
            </w:r>
          </w:p>
        </w:tc>
        <w:tc>
          <w:tcPr>
            <w:tcW w:w="1260" w:type="dxa"/>
          </w:tcPr>
          <w:p w:rsidR="00465880" w:rsidRPr="003B4971" w:rsidRDefault="00B75D2E" w:rsidP="007C1785">
            <w:r>
              <w:t>11</w:t>
            </w:r>
          </w:p>
        </w:tc>
        <w:tc>
          <w:tcPr>
            <w:tcW w:w="2340" w:type="dxa"/>
          </w:tcPr>
          <w:p w:rsidR="00465880" w:rsidRPr="003B4971" w:rsidRDefault="00B75D2E" w:rsidP="007C1785">
            <w:r>
              <w:t>11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 xml:space="preserve">Снято с контроля </w:t>
            </w:r>
            <w:r w:rsidR="00B75D2E">
              <w:t>11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Из них:</w:t>
            </w:r>
          </w:p>
          <w:p w:rsidR="00465880" w:rsidRPr="003B4971" w:rsidRDefault="00465880" w:rsidP="007C1785">
            <w:r w:rsidRPr="003B4971">
              <w:t>- проведено в соответствии с планом</w:t>
            </w:r>
          </w:p>
        </w:tc>
        <w:tc>
          <w:tcPr>
            <w:tcW w:w="1260" w:type="dxa"/>
          </w:tcPr>
          <w:p w:rsidR="00465880" w:rsidRPr="003B4971" w:rsidRDefault="00B75D2E" w:rsidP="007C1785">
            <w:r>
              <w:t>11</w:t>
            </w:r>
          </w:p>
        </w:tc>
        <w:tc>
          <w:tcPr>
            <w:tcW w:w="2340" w:type="dxa"/>
          </w:tcPr>
          <w:p w:rsidR="00465880" w:rsidRPr="003B4971" w:rsidRDefault="00B75D2E" w:rsidP="007C1785">
            <w:r>
              <w:t>11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 xml:space="preserve">Снято с контроля </w:t>
            </w:r>
            <w:r w:rsidR="00B75D2E">
              <w:t>11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- проведено с изменением срока (причины)</w:t>
            </w:r>
          </w:p>
        </w:tc>
        <w:tc>
          <w:tcPr>
            <w:tcW w:w="1260" w:type="dxa"/>
          </w:tcPr>
          <w:p w:rsidR="00465880" w:rsidRPr="003B4971" w:rsidRDefault="00AA0B1E" w:rsidP="007C1785">
            <w:r w:rsidRPr="003B4971">
              <w:t>0</w:t>
            </w:r>
          </w:p>
        </w:tc>
        <w:tc>
          <w:tcPr>
            <w:tcW w:w="2340" w:type="dxa"/>
          </w:tcPr>
          <w:p w:rsidR="00465880" w:rsidRPr="003B4971" w:rsidRDefault="00AA0B1E" w:rsidP="007C1785">
            <w:r w:rsidRPr="003B4971">
              <w:t>0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>0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- не проведено (причины)</w:t>
            </w:r>
          </w:p>
        </w:tc>
        <w:tc>
          <w:tcPr>
            <w:tcW w:w="1260" w:type="dxa"/>
          </w:tcPr>
          <w:p w:rsidR="00465880" w:rsidRPr="003B4971" w:rsidRDefault="00F7514C" w:rsidP="007C1785">
            <w:r w:rsidRPr="003B4971">
              <w:t>0</w:t>
            </w:r>
          </w:p>
        </w:tc>
        <w:tc>
          <w:tcPr>
            <w:tcW w:w="2340" w:type="dxa"/>
          </w:tcPr>
          <w:p w:rsidR="00465880" w:rsidRPr="003B4971" w:rsidRDefault="00F7514C" w:rsidP="007C1785">
            <w:r w:rsidRPr="003B4971">
              <w:t>0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>0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2. Проведено внеплановых проверок</w:t>
            </w:r>
          </w:p>
        </w:tc>
        <w:tc>
          <w:tcPr>
            <w:tcW w:w="1260" w:type="dxa"/>
          </w:tcPr>
          <w:p w:rsidR="00465880" w:rsidRPr="003B4971" w:rsidRDefault="00B75D2E" w:rsidP="007C1785">
            <w:r>
              <w:t>1</w:t>
            </w:r>
          </w:p>
        </w:tc>
        <w:tc>
          <w:tcPr>
            <w:tcW w:w="2340" w:type="dxa"/>
          </w:tcPr>
          <w:p w:rsidR="00465880" w:rsidRPr="003B4971" w:rsidRDefault="00B75D2E" w:rsidP="007C1785">
            <w:r>
              <w:t>1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 xml:space="preserve">Снято с контроля </w:t>
            </w:r>
            <w:r w:rsidR="00B75D2E">
              <w:t>1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Из них:</w:t>
            </w:r>
          </w:p>
          <w:p w:rsidR="00465880" w:rsidRPr="003B4971" w:rsidRDefault="00465880" w:rsidP="007C1785">
            <w:r w:rsidRPr="003B4971">
              <w:t>- по заданию учредителя</w:t>
            </w:r>
          </w:p>
        </w:tc>
        <w:tc>
          <w:tcPr>
            <w:tcW w:w="1260" w:type="dxa"/>
          </w:tcPr>
          <w:p w:rsidR="00465880" w:rsidRPr="003B4971" w:rsidRDefault="00AA0B1E" w:rsidP="007C1785">
            <w:r w:rsidRPr="003B4971">
              <w:t>0</w:t>
            </w:r>
          </w:p>
        </w:tc>
        <w:tc>
          <w:tcPr>
            <w:tcW w:w="2340" w:type="dxa"/>
          </w:tcPr>
          <w:p w:rsidR="00465880" w:rsidRPr="003B4971" w:rsidRDefault="00AA0B1E" w:rsidP="007C1785">
            <w:r w:rsidRPr="003B4971">
              <w:t>0</w:t>
            </w:r>
          </w:p>
        </w:tc>
        <w:tc>
          <w:tcPr>
            <w:tcW w:w="2623" w:type="dxa"/>
          </w:tcPr>
          <w:p w:rsidR="00465880" w:rsidRPr="003B4971" w:rsidRDefault="00AA0B1E" w:rsidP="007C1785">
            <w:r w:rsidRPr="003B4971">
              <w:t>0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- для получения информации и принятия управленческих решений</w:t>
            </w:r>
          </w:p>
        </w:tc>
        <w:tc>
          <w:tcPr>
            <w:tcW w:w="1260" w:type="dxa"/>
          </w:tcPr>
          <w:p w:rsidR="00465880" w:rsidRPr="003B4971" w:rsidRDefault="00E5795D" w:rsidP="007C1785">
            <w:r>
              <w:t>0</w:t>
            </w:r>
          </w:p>
        </w:tc>
        <w:tc>
          <w:tcPr>
            <w:tcW w:w="2340" w:type="dxa"/>
          </w:tcPr>
          <w:p w:rsidR="00465880" w:rsidRPr="003B4971" w:rsidRDefault="00E5795D" w:rsidP="007C1785">
            <w:r>
              <w:t>0</w:t>
            </w:r>
          </w:p>
        </w:tc>
        <w:tc>
          <w:tcPr>
            <w:tcW w:w="2623" w:type="dxa"/>
          </w:tcPr>
          <w:p w:rsidR="00465880" w:rsidRPr="003B4971" w:rsidRDefault="00E5795D" w:rsidP="007C1785">
            <w:r>
              <w:t>0</w:t>
            </w:r>
          </w:p>
        </w:tc>
      </w:tr>
      <w:tr w:rsidR="00465880" w:rsidRPr="003B4971" w:rsidTr="007C1785">
        <w:tc>
          <w:tcPr>
            <w:tcW w:w="3348" w:type="dxa"/>
          </w:tcPr>
          <w:p w:rsidR="00465880" w:rsidRPr="003B4971" w:rsidRDefault="00465880" w:rsidP="007C1785">
            <w:r w:rsidRPr="003B4971">
              <w:t>- по обращениям граждан</w:t>
            </w:r>
          </w:p>
        </w:tc>
        <w:tc>
          <w:tcPr>
            <w:tcW w:w="1260" w:type="dxa"/>
          </w:tcPr>
          <w:p w:rsidR="00465880" w:rsidRPr="003B4971" w:rsidRDefault="00B75D2E" w:rsidP="007C1785">
            <w:r>
              <w:t>1</w:t>
            </w:r>
          </w:p>
        </w:tc>
        <w:tc>
          <w:tcPr>
            <w:tcW w:w="2340" w:type="dxa"/>
          </w:tcPr>
          <w:p w:rsidR="00465880" w:rsidRPr="003B4971" w:rsidRDefault="00B75D2E" w:rsidP="007C1785">
            <w:r>
              <w:t>1</w:t>
            </w:r>
          </w:p>
        </w:tc>
        <w:tc>
          <w:tcPr>
            <w:tcW w:w="2623" w:type="dxa"/>
          </w:tcPr>
          <w:p w:rsidR="00465880" w:rsidRPr="003B4971" w:rsidRDefault="00465880" w:rsidP="007C1785">
            <w:r w:rsidRPr="003B4971">
              <w:t xml:space="preserve">Снято с контроля </w:t>
            </w:r>
            <w:r w:rsidR="00B75D2E">
              <w:t>1</w:t>
            </w:r>
          </w:p>
        </w:tc>
      </w:tr>
    </w:tbl>
    <w:p w:rsidR="00465880" w:rsidRPr="003B4971" w:rsidRDefault="00465880" w:rsidP="00465880"/>
    <w:p w:rsidR="009F4DD8" w:rsidRPr="003B4971" w:rsidRDefault="009F4DD8" w:rsidP="009F4DD8">
      <w:pPr>
        <w:jc w:val="right"/>
      </w:pPr>
      <w:r w:rsidRPr="003B4971">
        <w:t>Таблица 2</w:t>
      </w:r>
    </w:p>
    <w:p w:rsidR="00B074AE" w:rsidRPr="003B4971" w:rsidRDefault="00B074AE" w:rsidP="009F4DD8">
      <w:pPr>
        <w:jc w:val="righ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200"/>
        <w:gridCol w:w="1723"/>
      </w:tblGrid>
      <w:tr w:rsidR="009F4DD8" w:rsidRPr="003B4971" w:rsidTr="007C1785">
        <w:tc>
          <w:tcPr>
            <w:tcW w:w="648" w:type="dxa"/>
          </w:tcPr>
          <w:p w:rsidR="009F4DD8" w:rsidRPr="003B4971" w:rsidRDefault="009F4DD8" w:rsidP="007C1785">
            <w:r w:rsidRPr="003B4971">
              <w:t>№ п/п</w:t>
            </w:r>
          </w:p>
        </w:tc>
        <w:tc>
          <w:tcPr>
            <w:tcW w:w="7200" w:type="dxa"/>
          </w:tcPr>
          <w:p w:rsidR="009F4DD8" w:rsidRPr="003B4971" w:rsidRDefault="009F4DD8" w:rsidP="007C1785">
            <w:r w:rsidRPr="003B4971">
              <w:t>Вопросы проверок</w:t>
            </w:r>
          </w:p>
        </w:tc>
        <w:tc>
          <w:tcPr>
            <w:tcW w:w="1723" w:type="dxa"/>
          </w:tcPr>
          <w:p w:rsidR="009F4DD8" w:rsidRPr="003B4971" w:rsidRDefault="009F4DD8" w:rsidP="007C1785">
            <w:r w:rsidRPr="003B4971">
              <w:t>Кол-во</w:t>
            </w:r>
            <w:r w:rsidR="00CC1CF7" w:rsidRPr="003B4971">
              <w:t xml:space="preserve"> проверенных организаций</w:t>
            </w:r>
          </w:p>
        </w:tc>
      </w:tr>
      <w:tr w:rsidR="009F4DD8" w:rsidRPr="003B4971" w:rsidTr="007C1785">
        <w:tc>
          <w:tcPr>
            <w:tcW w:w="648" w:type="dxa"/>
          </w:tcPr>
          <w:p w:rsidR="009F4DD8" w:rsidRPr="003B4971" w:rsidRDefault="009F4DD8" w:rsidP="007C1785">
            <w:r w:rsidRPr="003B4971">
              <w:t>1</w:t>
            </w:r>
          </w:p>
        </w:tc>
        <w:tc>
          <w:tcPr>
            <w:tcW w:w="7200" w:type="dxa"/>
          </w:tcPr>
          <w:p w:rsidR="009F4DD8" w:rsidRPr="003B4971" w:rsidRDefault="00FD58F2" w:rsidP="00B87EE2">
            <w:pPr>
              <w:jc w:val="both"/>
            </w:pPr>
            <w:r w:rsidRPr="003B4971">
              <w:t>Контроль по выполнен</w:t>
            </w:r>
            <w:r w:rsidR="00B92FA6">
              <w:t>ию муниципального задания в 2023</w:t>
            </w:r>
            <w:r w:rsidRPr="003B4971">
              <w:t xml:space="preserve"> году</w:t>
            </w:r>
          </w:p>
        </w:tc>
        <w:tc>
          <w:tcPr>
            <w:tcW w:w="1723" w:type="dxa"/>
          </w:tcPr>
          <w:p w:rsidR="009F4DD8" w:rsidRPr="003B4971" w:rsidRDefault="00F7514C" w:rsidP="007C1785">
            <w:r w:rsidRPr="003B4971">
              <w:t>8</w:t>
            </w:r>
          </w:p>
        </w:tc>
      </w:tr>
      <w:tr w:rsidR="003653B7" w:rsidRPr="003B4971" w:rsidTr="007C1785">
        <w:tc>
          <w:tcPr>
            <w:tcW w:w="648" w:type="dxa"/>
          </w:tcPr>
          <w:p w:rsidR="003653B7" w:rsidRPr="003B4971" w:rsidRDefault="003653B7" w:rsidP="00F8025D">
            <w:r w:rsidRPr="003B4971">
              <w:t>2</w:t>
            </w:r>
          </w:p>
        </w:tc>
        <w:tc>
          <w:tcPr>
            <w:tcW w:w="7200" w:type="dxa"/>
          </w:tcPr>
          <w:p w:rsidR="003653B7" w:rsidRPr="003B4971" w:rsidRDefault="00B92FA6" w:rsidP="00516049">
            <w:r w:rsidRPr="00B92FA6">
              <w:t>Соблюдение законодательства при организации промежуточной аттестации обучающихся по форме семейного образования (самообразования)</w:t>
            </w:r>
          </w:p>
        </w:tc>
        <w:tc>
          <w:tcPr>
            <w:tcW w:w="1723" w:type="dxa"/>
          </w:tcPr>
          <w:p w:rsidR="003653B7" w:rsidRPr="003B4971" w:rsidRDefault="003653B7" w:rsidP="007C1785">
            <w:r w:rsidRPr="003B4971">
              <w:t>3</w:t>
            </w:r>
          </w:p>
        </w:tc>
      </w:tr>
      <w:tr w:rsidR="003653B7" w:rsidRPr="003B4971" w:rsidTr="007C1785">
        <w:tc>
          <w:tcPr>
            <w:tcW w:w="648" w:type="dxa"/>
          </w:tcPr>
          <w:p w:rsidR="003653B7" w:rsidRPr="003B4971" w:rsidRDefault="003653B7" w:rsidP="00F8025D">
            <w:r w:rsidRPr="003B4971">
              <w:t>3</w:t>
            </w:r>
          </w:p>
        </w:tc>
        <w:tc>
          <w:tcPr>
            <w:tcW w:w="7200" w:type="dxa"/>
          </w:tcPr>
          <w:p w:rsidR="003653B7" w:rsidRPr="003B4971" w:rsidRDefault="00B92FA6" w:rsidP="00B87EE2">
            <w:r w:rsidRPr="00B92FA6">
              <w:rPr>
                <w:bCs/>
              </w:rPr>
              <w:t>О выполнении ФЗ 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23" w:type="dxa"/>
          </w:tcPr>
          <w:p w:rsidR="003653B7" w:rsidRPr="003B4971" w:rsidRDefault="00B92FA6" w:rsidP="007C1785">
            <w:r>
              <w:t>3</w:t>
            </w:r>
          </w:p>
        </w:tc>
      </w:tr>
      <w:tr w:rsidR="00F7514C" w:rsidRPr="003B4971" w:rsidTr="007C1785">
        <w:tc>
          <w:tcPr>
            <w:tcW w:w="648" w:type="dxa"/>
          </w:tcPr>
          <w:p w:rsidR="00F7514C" w:rsidRPr="003B4971" w:rsidRDefault="00F7514C" w:rsidP="00F7514C">
            <w:r w:rsidRPr="003B4971">
              <w:t>4</w:t>
            </w:r>
          </w:p>
        </w:tc>
        <w:tc>
          <w:tcPr>
            <w:tcW w:w="7200" w:type="dxa"/>
          </w:tcPr>
          <w:p w:rsidR="00F7514C" w:rsidRPr="003B4971" w:rsidRDefault="00516049" w:rsidP="00B87EE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4971">
              <w:t>Работа администрации школ по организации, проведению и проверке ВПР</w:t>
            </w:r>
          </w:p>
        </w:tc>
        <w:tc>
          <w:tcPr>
            <w:tcW w:w="1723" w:type="dxa"/>
          </w:tcPr>
          <w:p w:rsidR="00F7514C" w:rsidRPr="003B4971" w:rsidRDefault="00F7514C" w:rsidP="00F7514C">
            <w:r w:rsidRPr="003B4971">
              <w:t>3</w:t>
            </w:r>
          </w:p>
        </w:tc>
      </w:tr>
      <w:tr w:rsidR="00F7514C" w:rsidRPr="003B4971" w:rsidTr="007C1785">
        <w:tc>
          <w:tcPr>
            <w:tcW w:w="648" w:type="dxa"/>
          </w:tcPr>
          <w:p w:rsidR="00F7514C" w:rsidRPr="003B4971" w:rsidRDefault="00F7514C" w:rsidP="00F7514C">
            <w:r w:rsidRPr="003B4971">
              <w:t>5</w:t>
            </w:r>
          </w:p>
        </w:tc>
        <w:tc>
          <w:tcPr>
            <w:tcW w:w="7200" w:type="dxa"/>
          </w:tcPr>
          <w:p w:rsidR="004E338E" w:rsidRPr="003B4971" w:rsidRDefault="004E338E" w:rsidP="00B87EE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B4971">
              <w:rPr>
                <w:rFonts w:eastAsiaTheme="minorEastAsia"/>
              </w:rPr>
              <w:t xml:space="preserve">Организация питания детей в соответствии с </w:t>
            </w:r>
          </w:p>
          <w:p w:rsidR="00F7514C" w:rsidRPr="003B4971" w:rsidRDefault="004E338E" w:rsidP="00B87EE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B4971">
              <w:rPr>
                <w:rFonts w:eastAsiaTheme="minorEastAsia"/>
              </w:rPr>
              <w:t>СанПиН 2.4.5.2409-08; СанПиН 2.4.1.3049-13</w:t>
            </w:r>
          </w:p>
        </w:tc>
        <w:tc>
          <w:tcPr>
            <w:tcW w:w="1723" w:type="dxa"/>
          </w:tcPr>
          <w:p w:rsidR="00F7514C" w:rsidRPr="003B4971" w:rsidRDefault="004E338E" w:rsidP="00F7514C">
            <w:r w:rsidRPr="003B4971">
              <w:t>7</w:t>
            </w:r>
          </w:p>
        </w:tc>
      </w:tr>
      <w:tr w:rsidR="00F7514C" w:rsidRPr="003B4971" w:rsidTr="007C1785">
        <w:tc>
          <w:tcPr>
            <w:tcW w:w="648" w:type="dxa"/>
          </w:tcPr>
          <w:p w:rsidR="00F7514C" w:rsidRPr="003B4971" w:rsidRDefault="00F7514C" w:rsidP="00F7514C">
            <w:r w:rsidRPr="003B4971">
              <w:t>6</w:t>
            </w:r>
          </w:p>
        </w:tc>
        <w:tc>
          <w:tcPr>
            <w:tcW w:w="7200" w:type="dxa"/>
          </w:tcPr>
          <w:p w:rsidR="00F7514C" w:rsidRPr="003B4971" w:rsidRDefault="00516049" w:rsidP="00B87EE2">
            <w:pPr>
              <w:jc w:val="both"/>
              <w:rPr>
                <w:color w:val="000000" w:themeColor="text1"/>
              </w:rPr>
            </w:pPr>
            <w:r w:rsidRPr="003B4971">
              <w:t>Осуществление контроля  за соблюдением Порядка проведения государственной итоговой аттестации в ППЭ (МБОУ СОШ №12)</w:t>
            </w:r>
          </w:p>
        </w:tc>
        <w:tc>
          <w:tcPr>
            <w:tcW w:w="1723" w:type="dxa"/>
          </w:tcPr>
          <w:p w:rsidR="00F7514C" w:rsidRPr="003B4971" w:rsidRDefault="00516049" w:rsidP="00F7514C">
            <w:r w:rsidRPr="003B4971">
              <w:t>1</w:t>
            </w:r>
          </w:p>
        </w:tc>
      </w:tr>
      <w:tr w:rsidR="00F7514C" w:rsidRPr="003B4971" w:rsidTr="007C1785">
        <w:tc>
          <w:tcPr>
            <w:tcW w:w="648" w:type="dxa"/>
          </w:tcPr>
          <w:p w:rsidR="00F7514C" w:rsidRPr="003B4971" w:rsidRDefault="00F7514C" w:rsidP="00F7514C">
            <w:r w:rsidRPr="003B4971">
              <w:t>7</w:t>
            </w:r>
          </w:p>
        </w:tc>
        <w:tc>
          <w:tcPr>
            <w:tcW w:w="7200" w:type="dxa"/>
          </w:tcPr>
          <w:p w:rsidR="00F7514C" w:rsidRPr="003B4971" w:rsidRDefault="00B92FA6" w:rsidP="00B87EE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92FA6">
              <w:rPr>
                <w:color w:val="000000" w:themeColor="text1"/>
              </w:rPr>
              <w:t>Организация и осуществление образовательной деятельности по дополнительным общеобразовательным программам</w:t>
            </w:r>
          </w:p>
        </w:tc>
        <w:tc>
          <w:tcPr>
            <w:tcW w:w="1723" w:type="dxa"/>
          </w:tcPr>
          <w:p w:rsidR="00F7514C" w:rsidRPr="003B4971" w:rsidRDefault="00B92FA6" w:rsidP="00F7514C">
            <w:r>
              <w:t>1</w:t>
            </w:r>
          </w:p>
        </w:tc>
      </w:tr>
      <w:tr w:rsidR="00F7514C" w:rsidRPr="003B4971" w:rsidTr="007C1785">
        <w:tc>
          <w:tcPr>
            <w:tcW w:w="648" w:type="dxa"/>
          </w:tcPr>
          <w:p w:rsidR="00F7514C" w:rsidRPr="003B4971" w:rsidRDefault="00F7514C" w:rsidP="00F7514C">
            <w:r w:rsidRPr="003B4971">
              <w:t>8</w:t>
            </w:r>
          </w:p>
        </w:tc>
        <w:tc>
          <w:tcPr>
            <w:tcW w:w="7200" w:type="dxa"/>
          </w:tcPr>
          <w:p w:rsidR="00F7514C" w:rsidRPr="003B4971" w:rsidRDefault="00B92FA6" w:rsidP="00B87EE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92FA6">
              <w:rPr>
                <w:color w:val="000000" w:themeColor="text1"/>
              </w:rPr>
              <w:t>Реализация программы наставничества в образовательных организациях</w:t>
            </w:r>
          </w:p>
        </w:tc>
        <w:tc>
          <w:tcPr>
            <w:tcW w:w="1723" w:type="dxa"/>
          </w:tcPr>
          <w:p w:rsidR="00F7514C" w:rsidRPr="003B4971" w:rsidRDefault="00B92FA6" w:rsidP="00F7514C">
            <w:r>
              <w:t>3</w:t>
            </w:r>
          </w:p>
        </w:tc>
      </w:tr>
      <w:tr w:rsidR="00F7514C" w:rsidRPr="003B4971" w:rsidTr="007C1785">
        <w:tc>
          <w:tcPr>
            <w:tcW w:w="648" w:type="dxa"/>
          </w:tcPr>
          <w:p w:rsidR="00F7514C" w:rsidRPr="003B4971" w:rsidRDefault="007951AE" w:rsidP="00F7514C">
            <w:r>
              <w:t>9</w:t>
            </w:r>
          </w:p>
        </w:tc>
        <w:tc>
          <w:tcPr>
            <w:tcW w:w="7200" w:type="dxa"/>
          </w:tcPr>
          <w:p w:rsidR="00F7514C" w:rsidRPr="003B4971" w:rsidRDefault="00796A90" w:rsidP="00B87EE2">
            <w:pPr>
              <w:rPr>
                <w:color w:val="000000" w:themeColor="text1"/>
              </w:rPr>
            </w:pPr>
            <w:r w:rsidRPr="00796A90">
              <w:rPr>
                <w:color w:val="000000" w:themeColor="text1"/>
              </w:rPr>
              <w:t>Повышение качества образовательных услуг по предоставлению дошкольного образования, оказываемых муниципальными дошкольными образовательными учреждениями</w:t>
            </w:r>
          </w:p>
        </w:tc>
        <w:tc>
          <w:tcPr>
            <w:tcW w:w="1723" w:type="dxa"/>
          </w:tcPr>
          <w:p w:rsidR="00F7514C" w:rsidRPr="003B4971" w:rsidRDefault="003B4971" w:rsidP="00F7514C">
            <w:r w:rsidRPr="003B4971">
              <w:t>4</w:t>
            </w:r>
          </w:p>
        </w:tc>
      </w:tr>
      <w:tr w:rsidR="00796A90" w:rsidRPr="003B4971" w:rsidTr="007C1785">
        <w:tc>
          <w:tcPr>
            <w:tcW w:w="648" w:type="dxa"/>
          </w:tcPr>
          <w:p w:rsidR="00796A90" w:rsidRPr="003B4971" w:rsidRDefault="00796A90" w:rsidP="00796A90">
            <w:r>
              <w:t>10</w:t>
            </w:r>
          </w:p>
        </w:tc>
        <w:tc>
          <w:tcPr>
            <w:tcW w:w="7200" w:type="dxa"/>
          </w:tcPr>
          <w:p w:rsidR="00796A90" w:rsidRPr="003B4971" w:rsidRDefault="00796A90" w:rsidP="00796A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4971">
              <w:t xml:space="preserve">Организация питания детей в пришкольных лагерях в соответствии </w:t>
            </w:r>
            <w:r w:rsidRPr="003B4971">
              <w:lastRenderedPageBreak/>
              <w:t>с СанПиН 2.4.4.2599 -10</w:t>
            </w:r>
          </w:p>
        </w:tc>
        <w:tc>
          <w:tcPr>
            <w:tcW w:w="1723" w:type="dxa"/>
          </w:tcPr>
          <w:p w:rsidR="00796A90" w:rsidRPr="003B4971" w:rsidRDefault="00796A90" w:rsidP="00796A90">
            <w:r w:rsidRPr="003B4971">
              <w:lastRenderedPageBreak/>
              <w:t>2</w:t>
            </w:r>
          </w:p>
        </w:tc>
      </w:tr>
      <w:tr w:rsidR="00796A90" w:rsidRPr="003B4971" w:rsidTr="007C1785">
        <w:tc>
          <w:tcPr>
            <w:tcW w:w="648" w:type="dxa"/>
          </w:tcPr>
          <w:p w:rsidR="00796A90" w:rsidRPr="003B4971" w:rsidRDefault="00796A90" w:rsidP="00796A90">
            <w:r>
              <w:t>11</w:t>
            </w:r>
          </w:p>
        </w:tc>
        <w:tc>
          <w:tcPr>
            <w:tcW w:w="7200" w:type="dxa"/>
          </w:tcPr>
          <w:p w:rsidR="00796A90" w:rsidRPr="003B4971" w:rsidRDefault="00796A90" w:rsidP="00796A9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B4971">
              <w:rPr>
                <w:rFonts w:eastAsiaTheme="minorEastAsia"/>
              </w:rPr>
              <w:t xml:space="preserve">Организация питания детей в соответствии с </w:t>
            </w:r>
          </w:p>
          <w:p w:rsidR="00796A90" w:rsidRPr="003B4971" w:rsidRDefault="00796A90" w:rsidP="00796A9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B4971">
              <w:rPr>
                <w:rFonts w:eastAsiaTheme="minorEastAsia"/>
              </w:rPr>
              <w:t>СанПиН 2.4.5.2409-08; СанПиН 2.4.1.3049-13</w:t>
            </w:r>
          </w:p>
        </w:tc>
        <w:tc>
          <w:tcPr>
            <w:tcW w:w="1723" w:type="dxa"/>
          </w:tcPr>
          <w:p w:rsidR="00796A90" w:rsidRPr="003B4971" w:rsidRDefault="00796A90" w:rsidP="00796A90">
            <w:r w:rsidRPr="003B4971">
              <w:t>4</w:t>
            </w:r>
          </w:p>
        </w:tc>
      </w:tr>
    </w:tbl>
    <w:p w:rsidR="009F4DD8" w:rsidRDefault="009F4DD8" w:rsidP="00465880">
      <w:pPr>
        <w:rPr>
          <w:sz w:val="26"/>
          <w:szCs w:val="26"/>
        </w:rPr>
      </w:pPr>
    </w:p>
    <w:p w:rsidR="007F1556" w:rsidRPr="00465880" w:rsidRDefault="007F1556">
      <w:pPr>
        <w:rPr>
          <w:sz w:val="28"/>
          <w:szCs w:val="28"/>
        </w:rPr>
      </w:pPr>
    </w:p>
    <w:sectPr w:rsidR="007F1556" w:rsidRPr="00465880" w:rsidSect="007F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880"/>
    <w:rsid w:val="00066160"/>
    <w:rsid w:val="000C2316"/>
    <w:rsid w:val="000D3580"/>
    <w:rsid w:val="001030D7"/>
    <w:rsid w:val="001A0413"/>
    <w:rsid w:val="001B25F2"/>
    <w:rsid w:val="001E1D79"/>
    <w:rsid w:val="00281606"/>
    <w:rsid w:val="002F579C"/>
    <w:rsid w:val="003653B7"/>
    <w:rsid w:val="00367DBC"/>
    <w:rsid w:val="003B4971"/>
    <w:rsid w:val="0044579F"/>
    <w:rsid w:val="00465880"/>
    <w:rsid w:val="004E338E"/>
    <w:rsid w:val="00516049"/>
    <w:rsid w:val="005B61FA"/>
    <w:rsid w:val="007201DF"/>
    <w:rsid w:val="0074000B"/>
    <w:rsid w:val="00757EA6"/>
    <w:rsid w:val="007951AE"/>
    <w:rsid w:val="00796A90"/>
    <w:rsid w:val="007F1556"/>
    <w:rsid w:val="008B405B"/>
    <w:rsid w:val="00927A1F"/>
    <w:rsid w:val="009F4DD8"/>
    <w:rsid w:val="00A26E9D"/>
    <w:rsid w:val="00A32F70"/>
    <w:rsid w:val="00A40778"/>
    <w:rsid w:val="00AA0B1E"/>
    <w:rsid w:val="00B074AE"/>
    <w:rsid w:val="00B75D2E"/>
    <w:rsid w:val="00B87EE2"/>
    <w:rsid w:val="00B92FA6"/>
    <w:rsid w:val="00B94A85"/>
    <w:rsid w:val="00C7363F"/>
    <w:rsid w:val="00C82CE9"/>
    <w:rsid w:val="00CC1CF7"/>
    <w:rsid w:val="00D21AED"/>
    <w:rsid w:val="00E5795D"/>
    <w:rsid w:val="00EE4987"/>
    <w:rsid w:val="00F24497"/>
    <w:rsid w:val="00F7514C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0D73"/>
  <w15:docId w15:val="{4B32390D-6DFA-41BC-9E62-F339FD54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F751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mazur</cp:lastModifiedBy>
  <cp:revision>33</cp:revision>
  <dcterms:created xsi:type="dcterms:W3CDTF">2017-05-02T04:53:00Z</dcterms:created>
  <dcterms:modified xsi:type="dcterms:W3CDTF">2024-01-25T01:15:00Z</dcterms:modified>
</cp:coreProperties>
</file>